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A2A2" w14:textId="77777777" w:rsidR="005222EE" w:rsidRDefault="005222EE" w:rsidP="00E927D3">
      <w:pPr>
        <w:jc w:val="center"/>
        <w:rPr>
          <w:b/>
          <w:bCs/>
          <w:noProof/>
          <w:lang w:eastAsia="ru-RU"/>
        </w:rPr>
      </w:pPr>
    </w:p>
    <w:p w14:paraId="5D05927B" w14:textId="3071880A" w:rsidR="002E5AFF" w:rsidRDefault="002E5AFF" w:rsidP="005222EE">
      <w:pPr>
        <w:jc w:val="both"/>
        <w:rPr>
          <w:b/>
          <w:bCs/>
          <w:noProof/>
          <w:lang w:eastAsia="ru-RU"/>
        </w:rPr>
      </w:pPr>
      <w:r>
        <w:rPr>
          <w:noProof/>
        </w:rPr>
        <w:lastRenderedPageBreak/>
        <w:drawing>
          <wp:inline distT="0" distB="0" distL="0" distR="0" wp14:anchorId="40891207" wp14:editId="68BCDCDA">
            <wp:extent cx="6099810" cy="8618220"/>
            <wp:effectExtent l="0" t="0" r="0" b="0"/>
            <wp:docPr id="2918894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8F85" w14:textId="77777777" w:rsidR="002E5AFF" w:rsidRDefault="002E5AFF" w:rsidP="005222EE">
      <w:pPr>
        <w:jc w:val="both"/>
        <w:rPr>
          <w:b/>
          <w:bCs/>
          <w:noProof/>
          <w:lang w:eastAsia="ru-RU"/>
        </w:rPr>
      </w:pPr>
    </w:p>
    <w:p w14:paraId="6E2FEFFC" w14:textId="3A42AE99" w:rsidR="00E927D3" w:rsidRPr="00B47A17" w:rsidRDefault="00B47A17" w:rsidP="00E927D3">
      <w:pPr>
        <w:jc w:val="both"/>
        <w:rPr>
          <w:lang w:val="tt-RU"/>
        </w:rPr>
      </w:pPr>
      <w:r>
        <w:rPr>
          <w:lang w:val="tt-RU"/>
        </w:rPr>
        <w:t xml:space="preserve">2.6. Организованная образовательная деятельность по образовательным областям основной общеобразовательной программы – образовательной программы дошкольного образования Учреждения осуществляется на русском языке. </w:t>
      </w:r>
    </w:p>
    <w:p w14:paraId="1753034F" w14:textId="2F64D675" w:rsidR="00D02CB3" w:rsidRDefault="00B47A17" w:rsidP="00217E89">
      <w:pPr>
        <w:jc w:val="both"/>
      </w:pPr>
      <w:r>
        <w:t xml:space="preserve">2.7. </w:t>
      </w:r>
      <w:r w:rsidR="00D02CB3">
        <w:t>Содержание образования определяется основной общеобразовательной программой</w:t>
      </w:r>
      <w:r w:rsidR="00FC6C3D">
        <w:t xml:space="preserve"> </w:t>
      </w:r>
      <w:r w:rsidR="00D02CB3">
        <w:t>-основной образовательной программой дошкольного образования Учреждения, которая принимается педагогическим советом и утверждается заведующим Учреждения.</w:t>
      </w:r>
    </w:p>
    <w:p w14:paraId="66B2B2DB" w14:textId="4A840299" w:rsidR="00017D89" w:rsidRDefault="00D02CB3" w:rsidP="00217E89">
      <w:pPr>
        <w:jc w:val="both"/>
      </w:pPr>
      <w:r>
        <w:t>2.</w:t>
      </w:r>
      <w:r w:rsidR="00B47A17">
        <w:t>8</w:t>
      </w:r>
      <w:r>
        <w:t>. Мероприятия, проводимые в Учреждении</w:t>
      </w:r>
      <w:r w:rsidR="00C04E14">
        <w:t>, организуются на русском и татарском языках в зависимости от их целей, тематики, целевой аудитории и иных факторов.</w:t>
      </w:r>
    </w:p>
    <w:p w14:paraId="70846E7F" w14:textId="77777777" w:rsidR="00C04E14" w:rsidRDefault="00C04E14" w:rsidP="00217E89">
      <w:pPr>
        <w:jc w:val="both"/>
      </w:pPr>
    </w:p>
    <w:p w14:paraId="238FF068" w14:textId="77777777" w:rsidR="00C04E14" w:rsidRPr="00C04E14" w:rsidRDefault="00C04E14" w:rsidP="00C04E14">
      <w:pPr>
        <w:jc w:val="center"/>
        <w:rPr>
          <w:b/>
        </w:rPr>
      </w:pPr>
      <w:r w:rsidRPr="00C04E14">
        <w:rPr>
          <w:b/>
        </w:rPr>
        <w:t>III. Заключительные положения</w:t>
      </w:r>
    </w:p>
    <w:p w14:paraId="64067968" w14:textId="77777777" w:rsidR="00C04E14" w:rsidRPr="00C04E14" w:rsidRDefault="00C04E14" w:rsidP="00C04E14">
      <w:pPr>
        <w:ind w:firstLine="720"/>
        <w:jc w:val="both"/>
      </w:pPr>
      <w:r w:rsidRPr="00C04E14">
        <w:t>Учреждение обеспечивает открытость и доступность информации o языках образования путем настоящего Положения на официальном сайте Учреждения в сети Интернет.</w:t>
      </w:r>
    </w:p>
    <w:sectPr w:rsidR="00C04E14" w:rsidRPr="00C04E14" w:rsidSect="00C40438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6060" w14:textId="77777777" w:rsidR="004036E7" w:rsidRDefault="004036E7" w:rsidP="00EB288A">
      <w:r>
        <w:separator/>
      </w:r>
    </w:p>
  </w:endnote>
  <w:endnote w:type="continuationSeparator" w:id="0">
    <w:p w14:paraId="47BE748E" w14:textId="77777777" w:rsidR="004036E7" w:rsidRDefault="004036E7" w:rsidP="00E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327759"/>
      <w:docPartObj>
        <w:docPartGallery w:val="Page Numbers (Bottom of Page)"/>
        <w:docPartUnique/>
      </w:docPartObj>
    </w:sdtPr>
    <w:sdtContent>
      <w:p w14:paraId="641619E4" w14:textId="77777777" w:rsidR="00EB288A" w:rsidRDefault="00813695">
        <w:pPr>
          <w:pStyle w:val="a8"/>
          <w:jc w:val="right"/>
        </w:pPr>
        <w:r>
          <w:fldChar w:fldCharType="begin"/>
        </w:r>
        <w:r w:rsidR="00EB288A">
          <w:instrText>PAGE   \* MERGEFORMAT</w:instrText>
        </w:r>
        <w:r>
          <w:fldChar w:fldCharType="separate"/>
        </w:r>
        <w:r w:rsidR="00F241C8">
          <w:rPr>
            <w:noProof/>
          </w:rPr>
          <w:t>1</w:t>
        </w:r>
        <w:r>
          <w:fldChar w:fldCharType="end"/>
        </w:r>
      </w:p>
    </w:sdtContent>
  </w:sdt>
  <w:p w14:paraId="3EEC33AB" w14:textId="77777777" w:rsidR="00EB288A" w:rsidRDefault="00EB28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75FF" w14:textId="77777777" w:rsidR="004036E7" w:rsidRDefault="004036E7" w:rsidP="00EB288A">
      <w:r>
        <w:separator/>
      </w:r>
    </w:p>
  </w:footnote>
  <w:footnote w:type="continuationSeparator" w:id="0">
    <w:p w14:paraId="6F46E637" w14:textId="77777777" w:rsidR="004036E7" w:rsidRDefault="004036E7" w:rsidP="00EB2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6C9F"/>
    <w:multiLevelType w:val="hybridMultilevel"/>
    <w:tmpl w:val="D44E6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A7589"/>
    <w:multiLevelType w:val="hybridMultilevel"/>
    <w:tmpl w:val="BD5860B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5084"/>
    <w:multiLevelType w:val="hybridMultilevel"/>
    <w:tmpl w:val="282A3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CB2240"/>
    <w:multiLevelType w:val="hybridMultilevel"/>
    <w:tmpl w:val="640A3168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041366">
    <w:abstractNumId w:val="3"/>
  </w:num>
  <w:num w:numId="2" w16cid:durableId="1381632899">
    <w:abstractNumId w:val="1"/>
  </w:num>
  <w:num w:numId="3" w16cid:durableId="776099484">
    <w:abstractNumId w:val="2"/>
  </w:num>
  <w:num w:numId="4" w16cid:durableId="212333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32"/>
    <w:rsid w:val="00017D89"/>
    <w:rsid w:val="00024332"/>
    <w:rsid w:val="001A4038"/>
    <w:rsid w:val="00217E89"/>
    <w:rsid w:val="002C5360"/>
    <w:rsid w:val="002E5AFF"/>
    <w:rsid w:val="004036E7"/>
    <w:rsid w:val="005222EE"/>
    <w:rsid w:val="00646641"/>
    <w:rsid w:val="007A4E2B"/>
    <w:rsid w:val="00813695"/>
    <w:rsid w:val="008664B5"/>
    <w:rsid w:val="008C3C45"/>
    <w:rsid w:val="00975311"/>
    <w:rsid w:val="00996F74"/>
    <w:rsid w:val="00A40E4B"/>
    <w:rsid w:val="00A851AE"/>
    <w:rsid w:val="00B47A17"/>
    <w:rsid w:val="00C0289D"/>
    <w:rsid w:val="00C04E14"/>
    <w:rsid w:val="00C14C1A"/>
    <w:rsid w:val="00C40438"/>
    <w:rsid w:val="00CA54FB"/>
    <w:rsid w:val="00D008DE"/>
    <w:rsid w:val="00D02CB3"/>
    <w:rsid w:val="00E927D3"/>
    <w:rsid w:val="00EA2895"/>
    <w:rsid w:val="00EB288A"/>
    <w:rsid w:val="00F241C8"/>
    <w:rsid w:val="00FC6C3D"/>
    <w:rsid w:val="00FD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FD5A"/>
  <w15:docId w15:val="{A932F8C9-B4AF-48C4-8C09-BB23E71E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a">
    <w:name w:val="Balloon Text"/>
    <w:basedOn w:val="a"/>
    <w:link w:val="ab"/>
    <w:uiPriority w:val="99"/>
    <w:semiHidden/>
    <w:unhideWhenUsed/>
    <w:rsid w:val="00F241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41C8"/>
    <w:rPr>
      <w:rFonts w:ascii="Tahoma" w:eastAsia="Times New Roman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Вадим Газизов</cp:lastModifiedBy>
  <cp:revision>2</cp:revision>
  <cp:lastPrinted>2023-08-08T09:50:00Z</cp:lastPrinted>
  <dcterms:created xsi:type="dcterms:W3CDTF">2023-08-08T09:53:00Z</dcterms:created>
  <dcterms:modified xsi:type="dcterms:W3CDTF">2023-08-08T09:53:00Z</dcterms:modified>
</cp:coreProperties>
</file>